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2B3B" w14:textId="01EE8344" w:rsidR="49FF60A8" w:rsidRDefault="49FF60A8" w:rsidP="49FF60A8">
      <w:pPr>
        <w:pStyle w:val="Heading2"/>
        <w:shd w:val="clear" w:color="auto" w:fill="FFFFFF" w:themeFill="background1"/>
        <w:spacing w:before="180" w:after="0"/>
        <w:jc w:val="center"/>
        <w:rPr>
          <w:rFonts w:ascii="Roboto" w:eastAsia="Roboto" w:hAnsi="Roboto" w:cs="Roboto"/>
          <w:color w:val="111111"/>
          <w:sz w:val="28"/>
          <w:szCs w:val="28"/>
        </w:rPr>
      </w:pPr>
      <w:r w:rsidRPr="49FF60A8">
        <w:rPr>
          <w:rFonts w:ascii="Roboto" w:eastAsia="Roboto" w:hAnsi="Roboto" w:cs="Roboto"/>
          <w:color w:val="111111"/>
          <w:sz w:val="28"/>
          <w:szCs w:val="28"/>
        </w:rPr>
        <w:t>Biz Support Solutions Ltd T/A Goody Goodness Terms and Conditions</w:t>
      </w:r>
    </w:p>
    <w:p w14:paraId="251278F8" w14:textId="31ABE75E" w:rsidR="49FF60A8" w:rsidRDefault="49FF60A8" w:rsidP="49FF60A8"/>
    <w:p w14:paraId="3C4E70AE" w14:textId="34881ADD" w:rsidR="49FF60A8" w:rsidRDefault="49FF60A8" w:rsidP="49FF60A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Products: The Consignor agrees to provide selected products for consignment</w:t>
      </w:r>
    </w:p>
    <w:p w14:paraId="5603B97F" w14:textId="494ABB3B" w:rsidR="49FF60A8" w:rsidRDefault="49FF60A8" w:rsidP="49FF60A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Commission: The Consignee will receive a commission for each sale as agreed to by both parties.</w:t>
      </w:r>
    </w:p>
    <w:p w14:paraId="6DC32FD0" w14:textId="0AFD1743" w:rsidR="49FF60A8" w:rsidRDefault="49FF60A8" w:rsidP="49FF60A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Insurance and Risk of Loss:</w:t>
      </w:r>
    </w:p>
    <w:p w14:paraId="5A3352AF" w14:textId="1890054B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The Consignor retains ownership of the consigned products until they are sold.</w:t>
      </w:r>
    </w:p>
    <w:p w14:paraId="6604028C" w14:textId="2CA5277E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The Consignee agrees to take reasonable care of the products while they are in their possession.</w:t>
      </w:r>
    </w:p>
    <w:p w14:paraId="6A059827" w14:textId="057F284F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 xml:space="preserve">Any loss or damage to the products during the consignment period will be the responsibility of the Consignor </w:t>
      </w:r>
    </w:p>
    <w:p w14:paraId="649589EF" w14:textId="48730F5F" w:rsidR="49FF60A8" w:rsidRDefault="49FF60A8" w:rsidP="49FF60A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Term:</w:t>
      </w:r>
    </w:p>
    <w:p w14:paraId="3CA1FB2A" w14:textId="64513899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 xml:space="preserve">These terms will be in effect for an unspecified </w:t>
      </w:r>
      <w:proofErr w:type="gramStart"/>
      <w:r w:rsidRPr="49FF60A8">
        <w:rPr>
          <w:rFonts w:ascii="Roboto" w:eastAsia="Roboto" w:hAnsi="Roboto" w:cs="Roboto"/>
          <w:color w:val="111111"/>
          <w:sz w:val="22"/>
          <w:szCs w:val="22"/>
        </w:rPr>
        <w:t>period of time</w:t>
      </w:r>
      <w:proofErr w:type="gramEnd"/>
    </w:p>
    <w:p w14:paraId="09D7D43A" w14:textId="33580543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 xml:space="preserve">Either party may terminate the arrangement with 30 </w:t>
      </w:r>
      <w:proofErr w:type="gramStart"/>
      <w:r w:rsidRPr="49FF60A8">
        <w:rPr>
          <w:rFonts w:ascii="Roboto" w:eastAsia="Roboto" w:hAnsi="Roboto" w:cs="Roboto"/>
          <w:color w:val="111111"/>
          <w:sz w:val="22"/>
          <w:szCs w:val="22"/>
        </w:rPr>
        <w:t>days</w:t>
      </w:r>
      <w:proofErr w:type="gramEnd"/>
      <w:r w:rsidRPr="49FF60A8">
        <w:rPr>
          <w:rFonts w:ascii="Roboto" w:eastAsia="Roboto" w:hAnsi="Roboto" w:cs="Roboto"/>
          <w:color w:val="111111"/>
          <w:sz w:val="22"/>
          <w:szCs w:val="22"/>
        </w:rPr>
        <w:t xml:space="preserve"> written notice. </w:t>
      </w:r>
    </w:p>
    <w:p w14:paraId="66959394" w14:textId="16061FC4" w:rsidR="49FF60A8" w:rsidRDefault="49FF60A8" w:rsidP="49FF60A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Payment:</w:t>
      </w:r>
    </w:p>
    <w:p w14:paraId="4338A8DC" w14:textId="73722DF5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The Consignee will remit payment to the Consignor by the 20</w:t>
      </w:r>
      <w:r w:rsidRPr="49FF60A8">
        <w:rPr>
          <w:rFonts w:ascii="Roboto" w:eastAsia="Roboto" w:hAnsi="Roboto" w:cs="Roboto"/>
          <w:color w:val="111111"/>
          <w:sz w:val="22"/>
          <w:szCs w:val="22"/>
          <w:vertAlign w:val="superscript"/>
        </w:rPr>
        <w:t>th</w:t>
      </w:r>
      <w:r w:rsidRPr="49FF60A8">
        <w:rPr>
          <w:rFonts w:ascii="Roboto" w:eastAsia="Roboto" w:hAnsi="Roboto" w:cs="Roboto"/>
          <w:color w:val="111111"/>
          <w:sz w:val="22"/>
          <w:szCs w:val="22"/>
        </w:rPr>
        <w:t xml:space="preserve"> of the following month</w:t>
      </w:r>
    </w:p>
    <w:p w14:paraId="236E481F" w14:textId="560BAA63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Payment will include the commission earned from sales during the previous month</w:t>
      </w:r>
    </w:p>
    <w:p w14:paraId="31132D16" w14:textId="7D6BFA48" w:rsidR="49FF60A8" w:rsidRDefault="49FF60A8" w:rsidP="49FF60A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Reporting:</w:t>
      </w:r>
    </w:p>
    <w:p w14:paraId="7204F20C" w14:textId="5BFD51B2" w:rsidR="49FF60A8" w:rsidRDefault="485DF886" w:rsidP="485DF886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85DF886">
        <w:rPr>
          <w:rFonts w:ascii="Roboto" w:eastAsia="Roboto" w:hAnsi="Roboto" w:cs="Roboto"/>
          <w:color w:val="111111"/>
          <w:sz w:val="22"/>
          <w:szCs w:val="22"/>
        </w:rPr>
        <w:t>The Consignee will provide regular reports to the Consignor, detailing sales, and any returns.</w:t>
      </w:r>
    </w:p>
    <w:p w14:paraId="479E3E96" w14:textId="0F1E08D9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Reports will be provided monthly</w:t>
      </w:r>
    </w:p>
    <w:p w14:paraId="27D5CC9C" w14:textId="3B7EE791" w:rsidR="49FF60A8" w:rsidRDefault="49FF60A8" w:rsidP="49FF60A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Marketing and Display:</w:t>
      </w:r>
    </w:p>
    <w:p w14:paraId="27930674" w14:textId="12E0C63D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The Consignee will display the products in a prominent location within their store.</w:t>
      </w:r>
    </w:p>
    <w:p w14:paraId="284DDA06" w14:textId="3D886328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The Consignor may provide marketing materials (e.g., brochures, posters) to promote the products.</w:t>
      </w:r>
    </w:p>
    <w:p w14:paraId="2CBF5C2F" w14:textId="68C0558F" w:rsidR="49FF60A8" w:rsidRDefault="49FF60A8" w:rsidP="49FF60A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Miscellaneous:</w:t>
      </w:r>
    </w:p>
    <w:p w14:paraId="17B85420" w14:textId="3FF85CE2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The Consignor is responsible for all New Zealand Law requirements (if any) for the products on consignment, including correct labelling and safety requirements (if applicable).</w:t>
      </w:r>
    </w:p>
    <w:p w14:paraId="0832FDA8" w14:textId="2D6EAF53" w:rsidR="49FF60A8" w:rsidRDefault="49FF60A8" w:rsidP="49FF60A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Roboto" w:eastAsia="Roboto" w:hAnsi="Roboto" w:cs="Roboto"/>
          <w:color w:val="111111"/>
          <w:sz w:val="22"/>
          <w:szCs w:val="22"/>
        </w:rPr>
      </w:pPr>
      <w:r w:rsidRPr="49FF60A8">
        <w:rPr>
          <w:rFonts w:ascii="Roboto" w:eastAsia="Roboto" w:hAnsi="Roboto" w:cs="Roboto"/>
          <w:color w:val="111111"/>
          <w:sz w:val="22"/>
          <w:szCs w:val="22"/>
        </w:rPr>
        <w:t>The Consignor agrees to engage with Goody Goodness social media posts, and/or post about Goody Goodness on their own social media on a regular basis.</w:t>
      </w:r>
    </w:p>
    <w:p w14:paraId="4D244ADF" w14:textId="2A26295A" w:rsidR="49FF60A8" w:rsidRDefault="49FF60A8" w:rsidP="49FF60A8">
      <w:pPr>
        <w:rPr>
          <w:rFonts w:ascii="Roboto" w:eastAsia="Roboto" w:hAnsi="Roboto" w:cs="Roboto"/>
          <w:sz w:val="22"/>
          <w:szCs w:val="22"/>
        </w:rPr>
      </w:pPr>
      <w:r w:rsidRPr="49FF60A8">
        <w:rPr>
          <w:rFonts w:ascii="Roboto" w:eastAsia="Roboto" w:hAnsi="Roboto" w:cs="Roboto"/>
          <w:sz w:val="22"/>
          <w:szCs w:val="22"/>
        </w:rPr>
        <w:t>By providing goods/products to Goody Goodness on a consignment basis you are accepting the above terms.</w:t>
      </w:r>
    </w:p>
    <w:sectPr w:rsidR="49FF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34A7"/>
    <w:multiLevelType w:val="hybridMultilevel"/>
    <w:tmpl w:val="17F45754"/>
    <w:lvl w:ilvl="0" w:tplc="BEB80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21B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1E8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A7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2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AB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EB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C9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6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EB8CF"/>
    <w:multiLevelType w:val="hybridMultilevel"/>
    <w:tmpl w:val="D2D48B32"/>
    <w:lvl w:ilvl="0" w:tplc="5EF40F6C">
      <w:start w:val="1"/>
      <w:numFmt w:val="decimal"/>
      <w:lvlText w:val="%1."/>
      <w:lvlJc w:val="left"/>
      <w:pPr>
        <w:ind w:left="720" w:hanging="360"/>
      </w:pPr>
    </w:lvl>
    <w:lvl w:ilvl="1" w:tplc="0D6AF616">
      <w:start w:val="1"/>
      <w:numFmt w:val="lowerLetter"/>
      <w:lvlText w:val="%2."/>
      <w:lvlJc w:val="left"/>
      <w:pPr>
        <w:ind w:left="1440" w:hanging="360"/>
      </w:pPr>
    </w:lvl>
    <w:lvl w:ilvl="2" w:tplc="66BC8FFE">
      <w:start w:val="1"/>
      <w:numFmt w:val="lowerRoman"/>
      <w:lvlText w:val="%3."/>
      <w:lvlJc w:val="right"/>
      <w:pPr>
        <w:ind w:left="2160" w:hanging="180"/>
      </w:pPr>
    </w:lvl>
    <w:lvl w:ilvl="3" w:tplc="974CED86">
      <w:start w:val="1"/>
      <w:numFmt w:val="decimal"/>
      <w:lvlText w:val="%4."/>
      <w:lvlJc w:val="left"/>
      <w:pPr>
        <w:ind w:left="2880" w:hanging="360"/>
      </w:pPr>
    </w:lvl>
    <w:lvl w:ilvl="4" w:tplc="DEDA1198">
      <w:start w:val="1"/>
      <w:numFmt w:val="lowerLetter"/>
      <w:lvlText w:val="%5."/>
      <w:lvlJc w:val="left"/>
      <w:pPr>
        <w:ind w:left="3600" w:hanging="360"/>
      </w:pPr>
    </w:lvl>
    <w:lvl w:ilvl="5" w:tplc="3F3A1C8A">
      <w:start w:val="1"/>
      <w:numFmt w:val="lowerRoman"/>
      <w:lvlText w:val="%6."/>
      <w:lvlJc w:val="right"/>
      <w:pPr>
        <w:ind w:left="4320" w:hanging="180"/>
      </w:pPr>
    </w:lvl>
    <w:lvl w:ilvl="6" w:tplc="5CACD020">
      <w:start w:val="1"/>
      <w:numFmt w:val="decimal"/>
      <w:lvlText w:val="%7."/>
      <w:lvlJc w:val="left"/>
      <w:pPr>
        <w:ind w:left="5040" w:hanging="360"/>
      </w:pPr>
    </w:lvl>
    <w:lvl w:ilvl="7" w:tplc="D66A62BE">
      <w:start w:val="1"/>
      <w:numFmt w:val="lowerLetter"/>
      <w:lvlText w:val="%8."/>
      <w:lvlJc w:val="left"/>
      <w:pPr>
        <w:ind w:left="5760" w:hanging="360"/>
      </w:pPr>
    </w:lvl>
    <w:lvl w:ilvl="8" w:tplc="969420A0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25712">
    <w:abstractNumId w:val="0"/>
  </w:num>
  <w:num w:numId="2" w16cid:durableId="195320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5BA0AF"/>
    <w:rsid w:val="00C95B10"/>
    <w:rsid w:val="00D94ED2"/>
    <w:rsid w:val="465BA0AF"/>
    <w:rsid w:val="485DF886"/>
    <w:rsid w:val="49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1E3C"/>
  <w15:chartTrackingRefBased/>
  <w15:docId w15:val="{762EA09C-CF61-4D4B-8258-8538CE86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Avelyn Holcroft</dc:creator>
  <cp:keywords/>
  <dc:description/>
  <cp:lastModifiedBy>Avelyn Holcroft</cp:lastModifiedBy>
  <cp:revision>2</cp:revision>
  <dcterms:created xsi:type="dcterms:W3CDTF">2026-01-09T02:37:00Z</dcterms:created>
  <dcterms:modified xsi:type="dcterms:W3CDTF">2026-01-09T02:37:00Z</dcterms:modified>
</cp:coreProperties>
</file>